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Лабораториялық жұмыс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№28-жұмыс Қышқылдық-негіздік индикаторлардың көмегімен рН анықтау.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Қажетті реактивтер мен құрал-жабдықтар: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қышқылдық-негіздік и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дикаторлар жиынтығы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(метилвиолет, метилоранж, паранитрофенол, фенолфталеин, сары ализарин, индигокармин), 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CH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COOH, CH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COONa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NH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OH 2 М ерітінділері, 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CH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COONH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кристалдар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HCl, 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CH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COOH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NaOH, NH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OH 0,1 М ертінділері.</w:t>
            </w:r>
          </w:p>
        </w:tc>
      </w:tr>
    </w:tbl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Кейбір заттар ортаның pН-на байланысты өз түсін өзгертеді, сондықтан олардың көмегімен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 xml:space="preserve">тіндінің жуық мәнін анықтауға болады. Мұндай реагенттердің аты қышқылдық-негіздік индикаторлар деп аталады және олар әлсіз органикалық қышқылдар немесе негіздер болып келеді, олардың түсі диссоциацияланбаған күйдегі ионының түсінен өзгеше болады. </w:t>
      </w:r>
    </w:p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тіндінің рН</w:t>
      </w:r>
      <w:r>
        <w:rPr>
          <w:rFonts w:hint="default" w:ascii="Times New Roman" w:hAnsi="Times New Roman" w:eastAsia="Batang" w:cs="Times New Roman"/>
          <w:sz w:val="24"/>
          <w:szCs w:val="24"/>
        </w:rPr>
        <w:t>-ы</w:t>
      </w:r>
      <w:r>
        <w:rPr>
          <w:rFonts w:hint="default" w:ascii="Times New Roman" w:hAnsi="Times New Roman" w:cs="Times New Roman"/>
          <w:sz w:val="24"/>
          <w:szCs w:val="24"/>
        </w:rPr>
        <w:t xml:space="preserve"> өзгергенде әрбір</w:t>
      </w:r>
      <w:r>
        <w:rPr>
          <w:rFonts w:hint="default" w:ascii="Times New Roman" w:hAnsi="Times New Roman" w:eastAsia="Batang" w:cs="Times New Roman"/>
          <w:sz w:val="24"/>
          <w:szCs w:val="24"/>
        </w:rPr>
        <w:t xml:space="preserve"> индикатор </w:t>
      </w:r>
      <w:r>
        <w:rPr>
          <w:rFonts w:hint="default" w:ascii="Times New Roman" w:hAnsi="Times New Roman" w:cs="Times New Roman"/>
          <w:sz w:val="24"/>
          <w:szCs w:val="24"/>
        </w:rPr>
        <w:t xml:space="preserve">өзінің түсін </w:t>
      </w:r>
      <w:r>
        <w:rPr>
          <w:rFonts w:hint="default" w:ascii="Times New Roman" w:hAnsi="Times New Roman" w:eastAsia="Batang" w:cs="Times New Roman"/>
          <w:sz w:val="24"/>
          <w:szCs w:val="24"/>
        </w:rPr>
        <w:t>рН м</w:t>
      </w:r>
      <w:r>
        <w:rPr>
          <w:rFonts w:hint="default" w:ascii="Times New Roman" w:hAnsi="Times New Roman" w:cs="Times New Roman"/>
          <w:sz w:val="24"/>
          <w:szCs w:val="24"/>
        </w:rPr>
        <w:t>әнінің сәйкес интервалында белгілі бір түске өзгертеді, бұл осы индикатордың ауысу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ауданы деп аталады.  5 кестеде осы жұмыста қолданылатын индикатор</w:t>
      </w:r>
      <w:r>
        <w:rPr>
          <w:rFonts w:hint="default" w:ascii="Times New Roman" w:hAnsi="Times New Roman" w:eastAsia="Batang" w:cs="Times New Roman"/>
          <w:sz w:val="24"/>
          <w:szCs w:val="24"/>
        </w:rPr>
        <w:t>лар</w:t>
      </w:r>
      <w:r>
        <w:rPr>
          <w:rFonts w:hint="default" w:ascii="Times New Roman" w:hAnsi="Times New Roman" w:cs="Times New Roman"/>
          <w:sz w:val="24"/>
          <w:szCs w:val="24"/>
        </w:rPr>
        <w:t xml:space="preserve">дың ауысу ауданы берілген. </w:t>
      </w:r>
    </w:p>
    <w:p>
      <w:pPr>
        <w:pStyle w:val="5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Кесте 5. Кейбір индикаторлардың түсінің өзгеру аймағы</w:t>
      </w: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938"/>
        <w:gridCol w:w="1575"/>
        <w:gridCol w:w="937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13" w:type="dxa"/>
            <w:vMerge w:val="restart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Индикаторды аталуы</w:t>
            </w:r>
          </w:p>
        </w:tc>
        <w:tc>
          <w:tcPr>
            <w:tcW w:w="938" w:type="dxa"/>
            <w:vMerge w:val="restart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рН-ты ауысу ауданы</w:t>
            </w:r>
          </w:p>
        </w:tc>
        <w:tc>
          <w:tcPr>
            <w:tcW w:w="4487" w:type="dxa"/>
            <w:gridSpan w:val="3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Индикатордың түсі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13" w:type="dxa"/>
            <w:vMerge w:val="continue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Қышқылдық формада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Ауысу аймағында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Негіздік формада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13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Метилвиолет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көгілдір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күлгін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қызыл- күлгін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13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Метилоранж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3-4,4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алқызыл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қызыл-сары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113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Паранитрофенол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түссіз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ашық-сары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13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Фенолфтали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түссіз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алқызыл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таңқурай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13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Сары ализарин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сары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қою сары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қызыл-сары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13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Индигокармин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көгілдір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жасыл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сары</w:t>
            </w:r>
          </w:p>
        </w:tc>
      </w:tr>
    </w:tbl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Қышқылдық немесе негіздік ортада болғанына байланыссыз рН ауысу ауданынан төменгі шектегі ертінділердегі индикатор формасының ауысу ауданы оның қышқылдық формасы деп аталады, ал рН-мәні ауысу ауданынан жоғары шекте болса, онда сілтілік формасы деп аталады. Ауысу ауданының ішінде жатқан рН-мәндерінде ертіндінің түсі аралас болады, рН ортаға байланысты қышқылдық немесе сілтілік формаға жақын. </w:t>
      </w:r>
    </w:p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Batang" w:cs="Times New Roman"/>
          <w:b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b/>
          <w:sz w:val="24"/>
          <w:szCs w:val="24"/>
        </w:rPr>
        <w:t>Қышқылдық-негіздік индикаторлар жиынтығын пайдаланып белгісіз ертіндінің рН-ын анықтау</w:t>
      </w:r>
      <w:r>
        <w:rPr>
          <w:rFonts w:hint="default" w:ascii="Times New Roman" w:hAnsi="Times New Roman" w:eastAsia="Batang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Batang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Ерітіндінің рН-</w:t>
      </w:r>
      <w:r>
        <w:rPr>
          <w:rFonts w:hint="default" w:ascii="Times New Roman" w:hAnsi="Times New Roman" w:eastAsia="Batang" w:cs="Times New Roman"/>
          <w:sz w:val="24"/>
          <w:szCs w:val="24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>н индикаторлар жиынтығының көмегімен анықтау, зерттейтін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тіндіге әртүрлі индикаторлар қосқанда олардың түстерінің өзгеруіне негізделген. Әрбір индикатор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 xml:space="preserve">тіндінің белгілі бір мөлшеріне қосылады және бірнеше рет бақылау негізінде рН анықтауға болады. Индикатор жиынтығы рН ортаны </w:t>
      </w:r>
      <w:r>
        <w:rPr>
          <w:rFonts w:hint="default" w:ascii="Times New Roman" w:hAnsi="Times New Roman" w:cs="Times New Roman"/>
          <w:position w:val="-4"/>
          <w:sz w:val="24"/>
          <w:szCs w:val="24"/>
        </w:rPr>
        <w:object>
          <v:shape id="_x0000_i1025" o:spt="75" type="#_x0000_t75" style="height:13pt;width:11pt;" o:ole="t" fillcolor="#6D6D6D" filled="f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0,5 рН дәлдікпен анықтауға мүмкіндік береді. Зерттеуді ауысу ауданы рН</w:t>
      </w:r>
      <w:r>
        <w:rPr>
          <w:rFonts w:hint="default" w:ascii="Times New Roman" w:hAnsi="Times New Roman" w:cs="Times New Roman"/>
          <w:position w:val="-2"/>
          <w:sz w:val="24"/>
          <w:szCs w:val="24"/>
        </w:rPr>
        <w:object>
          <v:shape id="_x0000_i1026" o:spt="75" type="#_x0000_t75" style="height:8pt;width:11pt;" o:ole="t" fillcolor="#6D6D6D" filled="f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7 индикатордан бастаған дұрыс.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тіндінің азғана бөлігін сынауыққа құйып, ортада жатқан ауысу интервалдарының арасындағы қажетті индикатор</w:t>
      </w:r>
      <w:r>
        <w:rPr>
          <w:rFonts w:hint="default" w:ascii="Times New Roman" w:hAnsi="Times New Roman" w:eastAsia="Batang" w:cs="Times New Roman"/>
          <w:sz w:val="24"/>
          <w:szCs w:val="24"/>
        </w:rPr>
        <w:t>ды</w:t>
      </w:r>
      <w:r>
        <w:rPr>
          <w:rFonts w:hint="default" w:ascii="Times New Roman" w:hAnsi="Times New Roman" w:cs="Times New Roman"/>
          <w:sz w:val="24"/>
          <w:szCs w:val="24"/>
        </w:rPr>
        <w:t xml:space="preserve"> мысалы, фенолфталеин қосыңдар. Егер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 xml:space="preserve">тінді алқызыл түске өзгерсе, онда </w:t>
      </w:r>
      <w:r>
        <w:rPr>
          <w:rFonts w:hint="default" w:ascii="Times New Roman" w:hAnsi="Times New Roman" w:eastAsia="Batang" w:cs="Times New Roman"/>
          <w:sz w:val="24"/>
          <w:szCs w:val="24"/>
        </w:rPr>
        <w:t xml:space="preserve">орта </w:t>
      </w:r>
      <w:r>
        <w:rPr>
          <w:rFonts w:hint="default" w:ascii="Times New Roman" w:hAnsi="Times New Roman" w:cs="Times New Roman"/>
          <w:sz w:val="24"/>
          <w:szCs w:val="24"/>
        </w:rPr>
        <w:t>сілтілік (</w:t>
      </w:r>
      <w:r>
        <w:rPr>
          <w:rFonts w:hint="default" w:ascii="Times New Roman" w:hAnsi="Times New Roman" w:eastAsia="Batang" w:cs="Times New Roman"/>
          <w:sz w:val="24"/>
          <w:szCs w:val="24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Н</w:t>
      </w:r>
      <w:r>
        <w:rPr>
          <w:rFonts w:hint="default" w:ascii="Times New Roman" w:hAnsi="Times New Roman" w:cs="Times New Roman"/>
          <w:position w:val="-2"/>
          <w:sz w:val="24"/>
          <w:szCs w:val="24"/>
        </w:rPr>
        <w:object>
          <v:shape id="_x0000_i1027" o:spt="75" type="#_x0000_t75" style="height:8pt;width:11pt;" o:ole="t" fillcolor="#6D6D6D" filled="f" stroked="f" coordsize="21600,21600">
            <v:path/>
            <v:fill on="f" alignshape="1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10-14) және кейінгі рН-анықтау үшін бақылауларды ауысу интервалы сілтілік ауданда жататын индикаторлардың,</w:t>
      </w:r>
      <w:r>
        <w:rPr>
          <w:rFonts w:hint="default" w:ascii="Times New Roman" w:hAnsi="Times New Roman" w:eastAsia="Batang" w:cs="Times New Roman"/>
          <w:sz w:val="24"/>
          <w:szCs w:val="24"/>
        </w:rPr>
        <w:t xml:space="preserve"> я</w:t>
      </w:r>
      <w:r>
        <w:rPr>
          <w:rFonts w:hint="default" w:ascii="Times New Roman" w:hAnsi="Times New Roman" w:cs="Times New Roman"/>
          <w:sz w:val="24"/>
          <w:szCs w:val="24"/>
        </w:rPr>
        <w:t>ғни сары ализарин және индигокармин көмегімен жүргізу керек, Егер фенолфтали</w:t>
      </w:r>
      <w:r>
        <w:rPr>
          <w:rFonts w:hint="default" w:ascii="Times New Roman" w:hAnsi="Times New Roman" w:eastAsia="Batang" w:cs="Times New Roman"/>
          <w:sz w:val="24"/>
          <w:szCs w:val="24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н бірінші үлгіде түссіз болса, онда рН&lt;8 болғаны. Мұндай жағдайда алдағы бақылауларда рН-ты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анықтау үшін қышқылдық ауданда жататын индикаторлардың көмегін пайдаланыңдар, олар паранитрофенол, метилоранж және метилвиолет. Әрі қарай  метилоранжды қосқан дұрыс (не себепті?).</w:t>
      </w:r>
    </w:p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 Әлсіз электролиттің диссоцияциясын біртекті ионды қосу жолымен әлсірету</w:t>
      </w:r>
      <w:r>
        <w:rPr>
          <w:rFonts w:hint="default" w:ascii="Times New Roman" w:hAnsi="Times New Roman" w:eastAsia="Batang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Batang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 М сірке қышқылының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тіндісіне 2 тамшы метилоранж қосып</w:t>
      </w:r>
      <w:r>
        <w:rPr>
          <w:rFonts w:hint="default" w:ascii="Times New Roman" w:hAnsi="Times New Roman" w:eastAsia="Batang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индикатордың түсін байқылаңдар. Содан кейін сынауыққа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тіндінің түсі өзгергенге дейін аммоний ацетатының бірнеше кристалдарын қосыңдар.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тіндінің рН</w:t>
      </w:r>
      <w:r>
        <w:rPr>
          <w:rFonts w:hint="default" w:ascii="Times New Roman" w:hAnsi="Times New Roman" w:eastAsia="Batang" w:cs="Times New Roman"/>
          <w:sz w:val="24"/>
          <w:szCs w:val="24"/>
        </w:rPr>
        <w:t>-ы</w:t>
      </w:r>
      <w:r>
        <w:rPr>
          <w:rFonts w:hint="default" w:ascii="Times New Roman" w:hAnsi="Times New Roman" w:cs="Times New Roman"/>
          <w:sz w:val="24"/>
          <w:szCs w:val="24"/>
        </w:rPr>
        <w:t xml:space="preserve"> қалай өзгереді? Сірке қышқылының диссоциялану реакциясының теңдеуін жазыңдар және Ле-Шателье принципін қолданып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 xml:space="preserve">тінді түсінің өзгергендігін түсіндіріңдер. </w:t>
      </w:r>
    </w:p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 М NH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OH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тіндісіне екі</w:t>
      </w:r>
      <w:r>
        <w:rPr>
          <w:rFonts w:hint="default" w:ascii="Times New Roman" w:hAnsi="Times New Roman" w:eastAsia="Batang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тамшы фенолфталеин, одан кейін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тіндінің түсі өзгергенше аммоний ацетатының бірнеше кристалын қосыңдар. NH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OH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тіндісінің pН-ын CH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COONH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қосқанға дейін де және қосқаннан кейін де белгілеңдер. Аммиак ерітіндісінің диссоциациялануының реакция теңдеуін жазың</w:t>
      </w:r>
      <w:r>
        <w:rPr>
          <w:rFonts w:hint="default" w:ascii="Times New Roman" w:hAnsi="Times New Roman" w:eastAsia="Batang" w:cs="Times New Roman"/>
          <w:sz w:val="24"/>
          <w:szCs w:val="24"/>
        </w:rPr>
        <w:t>дар</w:t>
      </w:r>
      <w:r>
        <w:rPr>
          <w:rFonts w:hint="default" w:ascii="Times New Roman" w:hAnsi="Times New Roman" w:cs="Times New Roman"/>
          <w:sz w:val="24"/>
          <w:szCs w:val="24"/>
        </w:rPr>
        <w:t>. Ле-Шателье принципі негізінде бақылаған құбылысты түсіндіріңдер.</w:t>
      </w:r>
    </w:p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 Ер</w:t>
      </w:r>
      <w:r>
        <w:rPr>
          <w:rFonts w:hint="default" w:ascii="Times New Roman" w:hAnsi="Times New Roman" w:eastAsia="Batang" w:cs="Times New Roman"/>
          <w:b/>
          <w:sz w:val="24"/>
          <w:szCs w:val="24"/>
        </w:rPr>
        <w:t>і</w:t>
      </w:r>
      <w:r>
        <w:rPr>
          <w:rFonts w:hint="default" w:ascii="Times New Roman" w:hAnsi="Times New Roman" w:cs="Times New Roman"/>
          <w:b/>
          <w:sz w:val="24"/>
          <w:szCs w:val="24"/>
        </w:rPr>
        <w:t>тіндінің рН-ын әмбебап индикатор көмегімен анықтау</w:t>
      </w:r>
      <w:r>
        <w:rPr>
          <w:rFonts w:hint="default" w:ascii="Times New Roman" w:hAnsi="Times New Roman" w:eastAsia="Batang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Batang" w:cs="Times New Roman"/>
          <w:sz w:val="24"/>
          <w:szCs w:val="24"/>
        </w:rPr>
        <w:t xml:space="preserve"> р</w:t>
      </w:r>
      <w:r>
        <w:rPr>
          <w:rFonts w:hint="default" w:ascii="Times New Roman" w:hAnsi="Times New Roman" w:cs="Times New Roman"/>
          <w:sz w:val="24"/>
          <w:szCs w:val="24"/>
        </w:rPr>
        <w:t>Н-тың жуық мәнін анықтау үшін әмбебап индикаторларды қолдану қолайлы. Олар рН мәнінің кең аймағында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тіндінің түсін өзгеретін бірнеше индикаторлар қоспасынан тұрады. Әмбебап индикаторы сіңірілген және кептірілген қағаз әмбебап индикатор қағазы деп аталады. Әмбебап индикаторлар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 түрінде де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қолданылады.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Жұмыстың орындалуы:</w:t>
      </w:r>
      <w:r>
        <w:rPr>
          <w:rFonts w:hint="default" w:ascii="Times New Roman" w:hAnsi="Times New Roman" w:cs="Times New Roman"/>
          <w:sz w:val="24"/>
          <w:szCs w:val="24"/>
        </w:rPr>
        <w:t xml:space="preserve"> 0,1 М тұз қышқылы, сірке қышқыл</w:t>
      </w:r>
      <w:r>
        <w:rPr>
          <w:rFonts w:hint="default" w:ascii="Times New Roman" w:hAnsi="Times New Roman" w:eastAsia="Batang" w:cs="Times New Roman"/>
          <w:sz w:val="24"/>
          <w:szCs w:val="24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>, натрий гидроксиді, аммиак ер</w:t>
      </w:r>
      <w:r>
        <w:rPr>
          <w:rFonts w:hint="default" w:ascii="Times New Roman" w:hAnsi="Times New Roman" w:eastAsia="Batang" w:cs="Times New Roman"/>
          <w:sz w:val="24"/>
          <w:szCs w:val="24"/>
        </w:rPr>
        <w:t>і</w:t>
      </w:r>
      <w:r>
        <w:rPr>
          <w:rFonts w:hint="default" w:ascii="Times New Roman" w:hAnsi="Times New Roman" w:cs="Times New Roman"/>
          <w:sz w:val="24"/>
          <w:szCs w:val="24"/>
        </w:rPr>
        <w:t>тінділерінің, сонымен бірге судың рН анықтаңдар. Нәтижелерді 6 кестеге толтырыңдар.</w:t>
      </w:r>
    </w:p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Кесте 6.       Кейбір ерітінділердің рН мәндері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268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Тексерілетін ер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тінді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Әмбебап индикатордың түсі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Тұз қышқылы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Сірке қышқылы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Натрий гидроксиді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Аммиак ер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тіндісі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 құбырының су</w:t>
            </w:r>
            <w:r>
              <w:rPr>
                <w:rFonts w:hint="default" w:ascii="Times New Roman" w:hAnsi="Times New Roman" w:eastAsia="Batang" w:cs="Times New Roman"/>
                <w:sz w:val="24"/>
                <w:szCs w:val="24"/>
              </w:rPr>
              <w:t>ы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Осы электролиттердің диссоциялану реакция теңдеуін жазыңдар. Әмбебап индикаторлардың ортаның рН мәніне байланысты өзгеруінің түсі 7 кестеде берілген.</w:t>
      </w:r>
      <w:bookmarkStart w:id="0" w:name="_GoBack"/>
      <w:bookmarkEnd w:id="0"/>
    </w:p>
    <w:p>
      <w:pPr>
        <w:pStyle w:val="5"/>
        <w:spacing w:line="240" w:lineRule="auto"/>
        <w:ind w:firstLine="284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Кесте 7. рН мәніне байланысты индикаторлардың түсі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95"/>
        <w:gridCol w:w="1049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Түсі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Түсі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Құлпынай түсті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Жасыл-сары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Күлгін-сары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Сары-жасыл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Қызыл-сары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Жасыл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Сарғыш-қызғылт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Көкшіл-жасыл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Сары 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pStyle w:val="5"/>
              <w:spacing w:line="240" w:lineRule="auto"/>
              <w:ind w:firstLine="2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Сұрғылт-көк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imes/Kazak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Z Times New Roman">
    <w:altName w:val="Times New Roman"/>
    <w:panose1 w:val="02020603050405020304"/>
    <w:charset w:val="00"/>
    <w:family w:val="roman"/>
    <w:pitch w:val="default"/>
    <w:sig w:usb0="00000000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DD"/>
    <w:rsid w:val="003616A9"/>
    <w:rsid w:val="004238C6"/>
    <w:rsid w:val="004500DD"/>
    <w:rsid w:val="00A362B8"/>
    <w:rsid w:val="00AE1ED3"/>
    <w:rsid w:val="00CF0CD0"/>
    <w:rsid w:val="00DA6BC2"/>
    <w:rsid w:val="00FC305D"/>
    <w:rsid w:val="0D5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uiPriority w:val="0"/>
    <w:pPr>
      <w:ind w:firstLine="0"/>
    </w:pPr>
    <w:rPr>
      <w:rFonts w:ascii="Times/Kazakh" w:hAnsi="Times/Kazakh"/>
      <w:lang w:val="en-US" w:eastAsia="ko-KR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275</Words>
  <Characters>1574</Characters>
  <Lines>13</Lines>
  <Paragraphs>3</Paragraphs>
  <TotalTime>3</TotalTime>
  <ScaleCrop>false</ScaleCrop>
  <LinksUpToDate>false</LinksUpToDate>
  <CharactersWithSpaces>1846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2019-10-12T17:35:00Z</dcterms:created>
  <dc:creator>ADMIN</dc:creator>
  <cp:lastModifiedBy>RemNot</cp:lastModifiedBy>
  <dcterms:modified xsi:type="dcterms:W3CDTF">2023-01-06T07:56:06Z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477C24E7E7FC44E78A9DA474E68C158F</vt:lpwstr>
  </property>
</Properties>
</file>